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8" w:rsidRDefault="0081760C" w:rsidP="0D9C5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ANEXO I</w:t>
      </w:r>
    </w:p>
    <w:p w:rsidR="00507020" w:rsidRDefault="00507020" w:rsidP="0D9C5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26837" w:rsidRPr="00176308" w:rsidRDefault="0081760C" w:rsidP="0D9C516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Subprojeto do colegiado</w:t>
      </w:r>
      <w:r w:rsidR="6FA684EF" w:rsidRPr="00176308">
        <w:rPr>
          <w:rFonts w:ascii="Times New Roman" w:eastAsia="Times New Roman" w:hAnsi="Times New Roman" w:cs="Times New Roman"/>
          <w:b/>
          <w:bCs/>
          <w:u w:val="single"/>
        </w:rPr>
        <w:t xml:space="preserve"> para </w:t>
      </w:r>
      <w:r>
        <w:rPr>
          <w:rFonts w:ascii="Times New Roman" w:eastAsia="Times New Roman" w:hAnsi="Times New Roman" w:cs="Times New Roman"/>
          <w:b/>
          <w:bCs/>
          <w:u w:val="single"/>
        </w:rPr>
        <w:t>composição d</w:t>
      </w:r>
      <w:r w:rsidR="6FA684EF" w:rsidRPr="00176308">
        <w:rPr>
          <w:rFonts w:ascii="Times New Roman" w:eastAsia="Times New Roman" w:hAnsi="Times New Roman" w:cs="Times New Roman"/>
          <w:b/>
          <w:bCs/>
          <w:u w:val="single"/>
        </w:rPr>
        <w:t>o Projeto Institucional do Pibid Unespar</w:t>
      </w:r>
    </w:p>
    <w:p w:rsidR="00126837" w:rsidRDefault="6FA684EF" w:rsidP="0D9C5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76308">
        <w:rPr>
          <w:rFonts w:ascii="Times New Roman" w:eastAsia="Times New Roman" w:hAnsi="Times New Roman" w:cs="Times New Roman"/>
          <w:b/>
          <w:bCs/>
          <w:u w:val="single"/>
        </w:rPr>
        <w:t>Em atendimento ao Edital Capes/Pibid nº10/2024</w:t>
      </w:r>
    </w:p>
    <w:p w:rsidR="00507020" w:rsidRPr="00176308" w:rsidRDefault="00507020" w:rsidP="0D9C516D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258"/>
        <w:gridCol w:w="1961"/>
        <w:gridCol w:w="50"/>
        <w:gridCol w:w="236"/>
        <w:gridCol w:w="272"/>
        <w:gridCol w:w="236"/>
        <w:gridCol w:w="3686"/>
      </w:tblGrid>
      <w:tr w:rsidR="0D9C516D" w:rsidRPr="00FF1562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D9C516D" w:rsidRPr="00FF1562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I - Área do subprojeto</w:t>
            </w:r>
          </w:p>
          <w:p w:rsidR="0D9C516D" w:rsidRPr="00FF1562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D9C516D" w:rsidRPr="00FF1562" w:rsidRDefault="0D9C516D" w:rsidP="0D9C51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Projeto de área específica (   )    Projeto interdisciplinar (   )</w:t>
            </w:r>
          </w:p>
        </w:tc>
      </w:tr>
      <w:tr w:rsidR="0D9C516D" w:rsidRPr="00176308" w:rsidTr="00664F51">
        <w:trPr>
          <w:trHeight w:val="585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D9C516D" w:rsidRPr="00176308" w:rsidRDefault="0D9C516D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</w:rPr>
              <w:t>Observar as áreas e cursos de licenciatura descritos no Anexo III do edital nº10/2024.</w:t>
            </w:r>
            <w:r w:rsidRPr="001763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D9C516D" w:rsidRPr="00FF1562" w:rsidTr="00664F51">
        <w:trPr>
          <w:trHeight w:val="27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D9C516D" w:rsidRPr="00FF1562" w:rsidRDefault="0D9C516D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Curso(s) participante(s)</w:t>
            </w:r>
          </w:p>
        </w:tc>
      </w:tr>
      <w:tr w:rsidR="0D9C516D" w:rsidRPr="00176308" w:rsidTr="00176308">
        <w:trPr>
          <w:trHeight w:val="450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1" w:rsidRPr="00176308" w:rsidRDefault="0D9C516D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Nome do</w:t>
            </w:r>
            <w:r w:rsidR="00C374B1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curso</w:t>
            </w:r>
            <w:r w:rsidR="00C374B1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s envolvidos na proposta do subprojeto</w:t>
            </w: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D9C516D" w:rsidRPr="00176308" w:rsidRDefault="0D9C516D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D9C516D" w:rsidRPr="00176308" w:rsidRDefault="00B356DC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Código do(s)</w:t>
            </w:r>
            <w:r w:rsidR="0D9C516D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curso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C374B1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C374B1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69751D37" w:rsidRPr="001763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e-mec</w:t>
            </w:r>
            <w:r w:rsidR="0D9C516D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D9C516D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D9C516D" w:rsidRPr="00FF1562" w:rsidRDefault="0D9C516D" w:rsidP="0D9C51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Núcleo(s)</w:t>
            </w:r>
            <w:r w:rsidR="0072451C" w:rsidRPr="00FF1562">
              <w:rPr>
                <w:rFonts w:ascii="Times New Roman" w:eastAsia="Times New Roman" w:hAnsi="Times New Roman" w:cs="Times New Roman"/>
                <w:b/>
                <w:bCs/>
              </w:rPr>
              <w:t xml:space="preserve"> de iniciação à docência (NIDs)</w:t>
            </w:r>
          </w:p>
          <w:p w:rsidR="0072451C" w:rsidRPr="00176308" w:rsidRDefault="0072451C" w:rsidP="0072451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2451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</w:rPr>
              <w:t xml:space="preserve">É necessário descrever como as cotas solicitadas estão em conformidade ao Censo de 2021 para os cursos envolvidos na proposta. A indicação numérica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</w:rPr>
              <w:t xml:space="preserve">dos quadros abaixo </w:t>
            </w:r>
            <w:r w:rsidRPr="0072451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highlight w:val="yellow"/>
              </w:rPr>
              <w:t>deve ser acompanhada de justificativa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</w:tr>
      <w:tr w:rsidR="0D9C516D" w:rsidRPr="00176308" w:rsidTr="00176308">
        <w:trPr>
          <w:trHeight w:val="300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Número de estudantes </w:t>
            </w:r>
            <w:r w:rsidR="00187E37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previstos para participar do Pibid</w:t>
            </w: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 cada série do curso: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1ª Série: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2ª Série: 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3ª Série: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4ª Série: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D9C516D" w:rsidRPr="00176308" w:rsidRDefault="0D9C516D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Quantidade </w:t>
            </w:r>
            <w:r w:rsidR="00187E37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</w:t>
            </w: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 discentes de </w:t>
            </w:r>
            <w:r w:rsidR="00187E37"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 prevista para participação: 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(Preenchimento automático – múltiplo de 24)</w:t>
            </w:r>
          </w:p>
        </w:tc>
      </w:tr>
      <w:tr w:rsidR="0072451C" w:rsidRPr="00176308" w:rsidTr="00F848D7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51C" w:rsidRPr="0072451C" w:rsidRDefault="0072451C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para a solicitação de cotas</w:t>
            </w:r>
            <w:r w:rsidR="00FF1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NID</w:t>
            </w:r>
            <w:r w:rsidRPr="00724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(de acordo com o Censo de 2021):</w:t>
            </w:r>
          </w:p>
          <w:p w:rsidR="0072451C" w:rsidRDefault="0072451C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451C" w:rsidRDefault="0072451C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451C" w:rsidRPr="00176308" w:rsidRDefault="0072451C" w:rsidP="0D9C51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D9C516D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Descreva os objetivos específicos do subprojeto.</w:t>
            </w:r>
          </w:p>
        </w:tc>
      </w:tr>
      <w:tr w:rsidR="0D9C516D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D9C516D" w:rsidRPr="00176308" w:rsidRDefault="0D9C516D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187E37" w:rsidRPr="00176308" w:rsidRDefault="00187E37" w:rsidP="00187E3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os objetivos em conformidade com o documento nomeado “Metas_objetivos e indicadores do PI” (Arquivo disponível no drive).</w:t>
            </w:r>
          </w:p>
          <w:p w:rsidR="0D9C516D" w:rsidRPr="00176308" w:rsidRDefault="0D9C516D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7E37" w:rsidRPr="00176308" w:rsidRDefault="00187E37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7E37" w:rsidRPr="00176308" w:rsidRDefault="00187E37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7E37" w:rsidRPr="00176308" w:rsidRDefault="00187E37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4B1" w:rsidRPr="00FF1562" w:rsidTr="00176308">
        <w:trPr>
          <w:trHeight w:val="300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C374B1" w:rsidRPr="00FF1562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Indicação das etapas de atuação do subprojeto: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C374B1" w:rsidRPr="00FF1562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Indicação das modalidades de atuação do subprojeto:</w:t>
            </w:r>
          </w:p>
        </w:tc>
      </w:tr>
      <w:tr w:rsidR="00C374B1" w:rsidRPr="00176308" w:rsidTr="00176308">
        <w:trPr>
          <w:trHeight w:val="181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(   ) Educação Infantil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   ) Ensino Fundamental – anos iniciais 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   ) Ensino Fundamental – anos finais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) Ensino Médio 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   ) Educação Especial</w:t>
            </w:r>
          </w:p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   ) Educação de Jovens e Adultos </w:t>
            </w:r>
          </w:p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   ) Educação do Campo</w:t>
            </w:r>
          </w:p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) Educação Escolar Quilombola </w:t>
            </w:r>
          </w:p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   ) Educação Bilingue de Surdos</w:t>
            </w:r>
          </w:p>
          <w:p w:rsidR="00C374B1" w:rsidRPr="00176308" w:rsidRDefault="00C374B1" w:rsidP="00C374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   ) Ensino Regular</w:t>
            </w:r>
          </w:p>
        </w:tc>
      </w:tr>
      <w:tr w:rsidR="00C374B1" w:rsidRPr="00FF1562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C374B1" w:rsidRPr="00FF1562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1562">
              <w:rPr>
                <w:rFonts w:ascii="Times New Roman" w:hAnsi="Times New Roman" w:cs="Times New Roman"/>
                <w:b/>
              </w:rPr>
              <w:t xml:space="preserve">Temáticas abordadas pelo subprojeto: </w:t>
            </w:r>
          </w:p>
        </w:tc>
      </w:tr>
      <w:tr w:rsidR="00C374B1" w:rsidRPr="00176308" w:rsidTr="00C374B1">
        <w:trPr>
          <w:trHeight w:val="144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hAnsi="Times New Roman" w:cs="Times New Roman"/>
                <w:sz w:val="18"/>
                <w:szCs w:val="18"/>
              </w:rPr>
              <w:t>(   ) Alfabetização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hAnsi="Times New Roman" w:cs="Times New Roman"/>
                <w:sz w:val="18"/>
                <w:szCs w:val="18"/>
              </w:rPr>
              <w:t>(   ) Ambiental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hAnsi="Times New Roman" w:cs="Times New Roman"/>
                <w:sz w:val="18"/>
                <w:szCs w:val="18"/>
              </w:rPr>
              <w:t xml:space="preserve">(   ) Cultura Digital e Tecnologia na Educação 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hAnsi="Times New Roman" w:cs="Times New Roman"/>
                <w:sz w:val="18"/>
                <w:szCs w:val="18"/>
              </w:rPr>
              <w:t>(   ) Educação de Refugiados</w:t>
            </w:r>
          </w:p>
        </w:tc>
      </w:tr>
      <w:tr w:rsidR="00C374B1" w:rsidRPr="00176308" w:rsidTr="00C374B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C374B1" w:rsidRPr="00FF1562" w:rsidRDefault="00C374B1" w:rsidP="006C62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Municípios das escolas em que a IES pretende desenvolver o subprojeto.</w:t>
            </w:r>
          </w:p>
          <w:p w:rsidR="00C374B1" w:rsidRPr="00176308" w:rsidRDefault="00C374B1" w:rsidP="006C628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308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Podem ser incluídos municípios conforme a previsão da proposta de ações nas escolas.</w:t>
            </w:r>
            <w:r w:rsidRPr="001763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374B1" w:rsidRPr="00176308" w:rsidTr="00664F51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1" w:rsidRPr="00176308" w:rsidRDefault="00C374B1" w:rsidP="0D9C516D">
            <w:pPr>
              <w:spacing w:after="0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Município 1 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1" w:rsidRPr="00176308" w:rsidRDefault="00C374B1" w:rsidP="0D9C516D">
            <w:pPr>
              <w:spacing w:after="0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Município 2 </w:t>
            </w:r>
          </w:p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74B1" w:rsidRPr="00176308" w:rsidRDefault="00C374B1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(+) </w:t>
            </w:r>
          </w:p>
        </w:tc>
      </w:tr>
      <w:tr w:rsidR="00C374B1" w:rsidRPr="00FF1562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C374B1" w:rsidRPr="00FF1562" w:rsidRDefault="00C374B1" w:rsidP="0D9C516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 xml:space="preserve">Descreva o contexto social e educacional dos municípios informados no item anterior, explicitando a relação entre a realidade descrita e as atividades propostas para o subprojeto. </w:t>
            </w:r>
          </w:p>
        </w:tc>
      </w:tr>
      <w:tr w:rsidR="00C374B1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C374B1" w:rsidRPr="00B01798" w:rsidRDefault="00C374B1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17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Mencionar o IDEB </w:t>
            </w:r>
            <w:r w:rsidR="00B017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atual </w:t>
            </w:r>
            <w:r w:rsidRPr="00B017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e c</w:t>
            </w:r>
            <w:r w:rsidRPr="00B0179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ontextualizar com as informações do município (IBGE).</w:t>
            </w:r>
          </w:p>
          <w:p w:rsidR="00C374B1" w:rsidRPr="00B01798" w:rsidRDefault="00C374B1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374B1" w:rsidRPr="00176308" w:rsidRDefault="00C374B1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4B1" w:rsidRPr="00176308" w:rsidRDefault="00C374B1" w:rsidP="00664F5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4B1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b/>
                <w:bCs/>
              </w:rPr>
              <w:t>Contribuições do Subprojeto para o enriquecimento da formação dos licenciandos e para o fortalecimento do(s) curso(s);</w:t>
            </w:r>
          </w:p>
        </w:tc>
      </w:tr>
      <w:tr w:rsidR="00C374B1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1" w:rsidRPr="00176308" w:rsidRDefault="00C374B1" w:rsidP="6BDDFD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C374B1" w:rsidRPr="00176308" w:rsidRDefault="00C374B1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as estratégias em conformidade com o documento nomeado “Metas_objetivos e indicadores do PI” (Arquivo disponível no drive).</w:t>
            </w: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4B1" w:rsidRPr="00176308" w:rsidRDefault="00C374B1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6EB" w:rsidRPr="00176308" w:rsidTr="007146EB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b/>
                <w:bCs/>
              </w:rPr>
              <w:t xml:space="preserve">Articulação do Subprojeto com o(s) PPC(s) do(s) curso(s). </w:t>
            </w:r>
          </w:p>
        </w:tc>
      </w:tr>
      <w:tr w:rsidR="007146EB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4D" w:rsidRPr="00176308" w:rsidRDefault="00B2664D" w:rsidP="00B26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B2664D" w:rsidRDefault="00B2664D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Indicar as estratégias em conformidade com o documento nomeado “Metas_objetivos e indicadores do PI” (Arquivo disponível no drive). </w:t>
            </w:r>
            <w:r w:rsidRPr="00176308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É salutar que a proposta mencione os documentos que regulam a participação dos discentes em ações formativas junto ao curso bem como a forma como o curso prevê o acolhimento de egressos e supervisores do Pibid também.</w:t>
            </w:r>
            <w:r w:rsidRPr="001763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6EB" w:rsidRPr="00176308" w:rsidTr="007146EB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146EB" w:rsidRPr="00B356DC" w:rsidRDefault="007146EB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B356DC">
              <w:rPr>
                <w:rFonts w:ascii="Times New Roman" w:hAnsi="Times New Roman" w:cs="Times New Roman"/>
                <w:b/>
              </w:rPr>
              <w:lastRenderedPageBreak/>
              <w:t>Ações de formação dos participantes em cultura digital e para o uso pedagógico de tecnologias.</w:t>
            </w:r>
          </w:p>
        </w:tc>
      </w:tr>
      <w:tr w:rsidR="007146EB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6EB" w:rsidRPr="007146EB" w:rsidRDefault="007146EB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46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Até 5000 caracteres</w:t>
            </w:r>
          </w:p>
          <w:p w:rsidR="007146EB" w:rsidRDefault="007146EB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:rsidR="007146EB" w:rsidRPr="00176308" w:rsidRDefault="007146EB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as estratégias em conformidade com o documento nomeado “Metas_objetivos e indicadores do PI” (Arquivo disponível no drive</w:t>
            </w:r>
            <w:r w:rsidRPr="00B356DC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</w:t>
            </w:r>
            <w:r w:rsidRPr="00B356DC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Evitar justificar prestações de contas ou transparência das ações utilizando páginas em rede social.</w:t>
            </w: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146EB" w:rsidRDefault="007146EB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5578" w:rsidRPr="00176308" w:rsidTr="007A5578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176308">
              <w:rPr>
                <w:rFonts w:ascii="Times New Roman" w:eastAsia="Times New Roman" w:hAnsi="Times New Roman" w:cs="Times New Roman"/>
                <w:b/>
                <w:bCs/>
              </w:rPr>
              <w:t xml:space="preserve">stratégias a serem adotadas para o trabalho coletivo no planejamento e na realização das atividades (no caso dos subprojetos interdisciplinares, acrescentar descrição detalhada de como será promovida a integração entre as áreas escolhidas). </w:t>
            </w:r>
          </w:p>
        </w:tc>
      </w:tr>
      <w:tr w:rsidR="007A5578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4D" w:rsidRPr="00176308" w:rsidRDefault="00B2664D" w:rsidP="00B26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B2664D" w:rsidRDefault="00B2664D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as estratégias em conformidade com o documento nomeado “Metas_objetivos e indicadores do PI” (Arquivo disponível no drive).</w:t>
            </w: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5578" w:rsidRPr="00176308" w:rsidTr="007A5578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A5578" w:rsidRPr="00B356DC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356DC">
              <w:rPr>
                <w:rFonts w:ascii="Times New Roman" w:eastAsia="Times New Roman" w:hAnsi="Times New Roman" w:cs="Times New Roman"/>
                <w:b/>
              </w:rPr>
              <w:t xml:space="preserve">Descrição de como se dará o acompanhamento das atividades ao longo da execução do subprojeto e como será feita a avaliação dos participantes. </w:t>
            </w:r>
          </w:p>
        </w:tc>
      </w:tr>
      <w:tr w:rsidR="007A5578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4D" w:rsidRPr="00176308" w:rsidRDefault="00B2664D" w:rsidP="00B26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B2664D" w:rsidRDefault="00B2664D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Indicar as estratégias em conformidade com o documento nomeado “Metas_objetivos e indicadores do PI” (Arquivo disponível no </w:t>
            </w:r>
            <w:r w:rsidRPr="00B356DC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drive).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</w:t>
            </w:r>
            <w:r w:rsidRPr="00B356DC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É salutar prever o acompanhamento por meio de encontros, reuniões e grupos de estudos entre todos os participantes dos grupos das escolas. Da mesma forma, é importante destacar as ações institucionais previstas no arquivo de objetivos e metas para incorporar ao acompanhamento do subprojeto também.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5578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:rsidR="007A5578" w:rsidRPr="00176308" w:rsidRDefault="007A5578" w:rsidP="003B0B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como as coordenações de área que propõem o subprojeto vão dialogar ao longo da vigência do edital, para reuniões sobre encaminhamentos, avaliações e/ou relatórios. Indicar, também, como as coordenações estabelecerão a comunicação com os demais participantes do subprojeto, incluindo os aplicativos a serem usados, os períodos de reunião e encontros na IES ou em outros espaços.</w:t>
            </w: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A5578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A5578" w:rsidRPr="00B356DC" w:rsidRDefault="007A5578" w:rsidP="003B0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A5578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Detalhamento de como se dará a inserção dos licenciandos no contexto escolar, considerando as características e dimensões da iniciação à docência previstas no art. 14 da Portaria CAPES 90/2024;</w:t>
            </w:r>
          </w:p>
        </w:tc>
      </w:tr>
      <w:tr w:rsidR="007A5578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Considerar a definição de iniciação à docência mencionada no edital: - a inserção orientada e supervisionada dos estudantes de cursos de licenciatura em escolas públicas de educação básica, para que realizem atividades com níveis crescentes de complexidade e autonomia docente, de acordo com a fase do curso em que se encontra cada licenciando, contribuindo com o conhecimento e a vivência do seu futuro campo de atuação profissional durante toda a graduação.</w:t>
            </w:r>
          </w:p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Dimensões de iniciação a docência considerando: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I - imersão do licenciando no cotidiano da escola, com acompanhamento e orientação por professores da educação básica e da educação superior;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II - imersão do docente da educação básica na universidade, visando a formação continuada a partir da sua inserção em pesquisas, estudos e extensão promovidos pela IES;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III - estudo crítico do contexto educacional envolvendo atividades nos diferentes espaços escolares e formativos;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IV - formação voltada para o exercício da profissão e para a construção da identidade docente;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V - participação nas atividades de planejamento do projeto pedagógico da escola, bem nas reuniões pedagógicas e de órgãos colegiados;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VI - desenvolvimento de ações que valorizem o trabalho coletivo, interdisciplinar e com intencionalidade pedagógica clara para o processo de ensino e aprendizagem;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VII - planejamento, execução e avaliação de atividades em sala de aula e em outros espaços de ensino e aprendizagem;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 xml:space="preserve">VIII - socialização de reflexões, inovações pedagógicas e aprendizagens entre os participantes do Projeto Institucional, bem como em eventos que promovam a formação de professores; e </w:t>
            </w:r>
          </w:p>
          <w:p w:rsidR="007A5578" w:rsidRPr="00176308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</w:rPr>
              <w:t>IX - desenvolvimento de ações que estimulem a inovação pedagógica, a criatividade e a interação entre os pares, em níveis crescentes de complexidade e autonomia docente, de acordo com a trajetória de cada licenciando no curso de graduação;</w:t>
            </w:r>
          </w:p>
        </w:tc>
      </w:tr>
      <w:tr w:rsidR="007A5578" w:rsidRPr="00FF1562" w:rsidTr="006B69E7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A5578" w:rsidRPr="00FF1562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Descreva 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7A5578" w:rsidRPr="00176308" w:rsidTr="00664F51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7A5578" w:rsidRPr="00176308" w:rsidRDefault="007A5578" w:rsidP="52D6B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78" w:rsidRPr="00176308" w:rsidRDefault="007A5578" w:rsidP="52D6B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78" w:rsidRPr="00176308" w:rsidRDefault="007A5578" w:rsidP="52D6B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78" w:rsidRPr="00176308" w:rsidRDefault="007A5578" w:rsidP="52D6B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578" w:rsidRPr="00FF1562" w:rsidTr="006B69E7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A5578" w:rsidRPr="00FF1562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Caso o subprojeto seja interdisciplinar, justifique e descreva detalhadamente como será promovida a integração entre as áreas escolhidas;</w:t>
            </w:r>
          </w:p>
        </w:tc>
      </w:tr>
      <w:tr w:rsidR="007A5578" w:rsidRPr="00176308" w:rsidTr="00664F51">
        <w:trPr>
          <w:trHeight w:val="465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as estratégias em conformidade com o documento nomeado “Metas_objetivos e indicadores do PI” (Arquivo disponível no drive).</w:t>
            </w: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É necessário descrever como os núcleos pretendem articular-se para o atendimento aos pressupostos das ações interdisciplinares.</w:t>
            </w: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5578" w:rsidRPr="00176308" w:rsidRDefault="007A5578" w:rsidP="52D6B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5578" w:rsidRPr="00FF1562" w:rsidTr="006B69E7">
        <w:trPr>
          <w:trHeight w:val="30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E2D5" w:themeFill="accent2" w:themeFillTint="33"/>
          </w:tcPr>
          <w:p w:rsidR="007A5578" w:rsidRPr="00FF1562" w:rsidRDefault="007A5578" w:rsidP="0D9C516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F1562">
              <w:rPr>
                <w:rFonts w:ascii="Times New Roman" w:eastAsia="Times New Roman" w:hAnsi="Times New Roman" w:cs="Times New Roman"/>
                <w:b/>
                <w:bCs/>
              </w:rPr>
              <w:t>Detalhe os mecanismos de registro e sistematização das atividades realizadas no decorrer do subprojeto.</w:t>
            </w:r>
          </w:p>
        </w:tc>
      </w:tr>
      <w:tr w:rsidR="007A5578" w:rsidRPr="00176308" w:rsidTr="00664F51">
        <w:trPr>
          <w:trHeight w:val="480"/>
        </w:trPr>
        <w:tc>
          <w:tcPr>
            <w:tcW w:w="8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78" w:rsidRPr="00176308" w:rsidRDefault="007A5578" w:rsidP="0D9C51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(até 5.000 caracteres)</w:t>
            </w: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76308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Indicar as estratégias em conformidade com o documento nomeado “Metas_objetivos e indicadores do PI” (Arquivo disponível no drive). É importante levar em conta como o subprojeto prevê a p</w:t>
            </w: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rodução de resumos e artigos a serem publicados e apresentados no </w:t>
            </w:r>
            <w:r w:rsidRPr="0017630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highlight w:val="yellow"/>
              </w:rPr>
              <w:t xml:space="preserve">Seminário Institucional e nas semanas acadêmicas dos cursos de licenciatura. Também é importante detalhar a utilização das </w:t>
            </w: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  <w:t>Fichas de registro das atividades desenvolvidas semanalmente, as descrições de ações dos BIDs de forma individual por meio de portfólios e relatório parcial e final.</w:t>
            </w:r>
            <w:r w:rsidRPr="001763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7A5578" w:rsidRPr="00176308" w:rsidRDefault="007A5578" w:rsidP="00664F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A5578" w:rsidRPr="00176308" w:rsidTr="00C374B1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78" w:rsidRPr="00176308" w:rsidRDefault="007A5578">
            <w:pPr>
              <w:rPr>
                <w:rFonts w:ascii="Times New Roman" w:hAnsi="Times New Roman" w:cs="Times New Roman"/>
              </w:rPr>
            </w:pPr>
          </w:p>
        </w:tc>
      </w:tr>
    </w:tbl>
    <w:p w:rsidR="00126837" w:rsidRPr="00176308" w:rsidRDefault="00126837" w:rsidP="0D9C516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126837" w:rsidRPr="00176308" w:rsidRDefault="00126837" w:rsidP="0D9C516D">
      <w:pPr>
        <w:rPr>
          <w:rFonts w:ascii="Times New Roman" w:hAnsi="Times New Roman" w:cs="Times New Roman"/>
        </w:rPr>
      </w:pPr>
    </w:p>
    <w:sectPr w:rsidR="00126837" w:rsidRPr="00176308" w:rsidSect="0012683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81" w:rsidRDefault="00D42081" w:rsidP="008C1788">
      <w:pPr>
        <w:spacing w:after="0" w:line="240" w:lineRule="auto"/>
      </w:pPr>
      <w:r>
        <w:separator/>
      </w:r>
    </w:p>
  </w:endnote>
  <w:endnote w:type="continuationSeparator" w:id="1">
    <w:p w:rsidR="00D42081" w:rsidRDefault="00D42081" w:rsidP="008C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81" w:rsidRDefault="00D42081" w:rsidP="008C1788">
      <w:pPr>
        <w:spacing w:after="0" w:line="240" w:lineRule="auto"/>
      </w:pPr>
      <w:r>
        <w:separator/>
      </w:r>
    </w:p>
  </w:footnote>
  <w:footnote w:type="continuationSeparator" w:id="1">
    <w:p w:rsidR="00D42081" w:rsidRDefault="00D42081" w:rsidP="008C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8" w:rsidRDefault="008C1788">
    <w:pPr>
      <w:pStyle w:val="Cabealho"/>
    </w:pPr>
    <w:r w:rsidRPr="008C1788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2026920</wp:posOffset>
          </wp:positionH>
          <wp:positionV relativeFrom="page">
            <wp:posOffset>190500</wp:posOffset>
          </wp:positionV>
          <wp:extent cx="3794760" cy="74676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4035" cy="739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88" w:rsidRDefault="008C17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C94475B"/>
    <w:rsid w:val="00054743"/>
    <w:rsid w:val="00126837"/>
    <w:rsid w:val="00176308"/>
    <w:rsid w:val="00187E37"/>
    <w:rsid w:val="001E4774"/>
    <w:rsid w:val="003A3C47"/>
    <w:rsid w:val="00429A98"/>
    <w:rsid w:val="00507020"/>
    <w:rsid w:val="00664F51"/>
    <w:rsid w:val="006A1363"/>
    <w:rsid w:val="006B69E7"/>
    <w:rsid w:val="006C74CE"/>
    <w:rsid w:val="007146EB"/>
    <w:rsid w:val="0072451C"/>
    <w:rsid w:val="007A5578"/>
    <w:rsid w:val="0081760C"/>
    <w:rsid w:val="00844848"/>
    <w:rsid w:val="008C1788"/>
    <w:rsid w:val="00950271"/>
    <w:rsid w:val="00B01798"/>
    <w:rsid w:val="00B2664D"/>
    <w:rsid w:val="00B356DC"/>
    <w:rsid w:val="00C374B1"/>
    <w:rsid w:val="00D42081"/>
    <w:rsid w:val="00FF1562"/>
    <w:rsid w:val="05F0DD22"/>
    <w:rsid w:val="0B4D74D3"/>
    <w:rsid w:val="0C35696F"/>
    <w:rsid w:val="0D9C516D"/>
    <w:rsid w:val="0E97A3FA"/>
    <w:rsid w:val="1250C09B"/>
    <w:rsid w:val="133D1FD2"/>
    <w:rsid w:val="13D2DBC8"/>
    <w:rsid w:val="14FD0F80"/>
    <w:rsid w:val="194300CC"/>
    <w:rsid w:val="1A5F609B"/>
    <w:rsid w:val="1C56070F"/>
    <w:rsid w:val="1CC97A9A"/>
    <w:rsid w:val="1D8F67DC"/>
    <w:rsid w:val="1F2D8166"/>
    <w:rsid w:val="2BEBEE1B"/>
    <w:rsid w:val="2C94475B"/>
    <w:rsid w:val="2D12AE9F"/>
    <w:rsid w:val="2D99303B"/>
    <w:rsid w:val="2F7FB108"/>
    <w:rsid w:val="3025F487"/>
    <w:rsid w:val="33B779D4"/>
    <w:rsid w:val="340C9FEA"/>
    <w:rsid w:val="35392C7F"/>
    <w:rsid w:val="360E891E"/>
    <w:rsid w:val="36C6B7A4"/>
    <w:rsid w:val="38ED3B08"/>
    <w:rsid w:val="3BB784E2"/>
    <w:rsid w:val="3CAEA6DD"/>
    <w:rsid w:val="3FE37AFF"/>
    <w:rsid w:val="423FB2FC"/>
    <w:rsid w:val="4458E175"/>
    <w:rsid w:val="44781A6A"/>
    <w:rsid w:val="4AE9D742"/>
    <w:rsid w:val="4B5C068D"/>
    <w:rsid w:val="4D06A636"/>
    <w:rsid w:val="4DCAE850"/>
    <w:rsid w:val="4ECC0089"/>
    <w:rsid w:val="52D6B2A1"/>
    <w:rsid w:val="549548F5"/>
    <w:rsid w:val="55295C3C"/>
    <w:rsid w:val="5723AA2E"/>
    <w:rsid w:val="575E013A"/>
    <w:rsid w:val="57E67D42"/>
    <w:rsid w:val="63087918"/>
    <w:rsid w:val="67956535"/>
    <w:rsid w:val="69751D37"/>
    <w:rsid w:val="6BDDFDC0"/>
    <w:rsid w:val="6C1FE17A"/>
    <w:rsid w:val="6CEBFAC9"/>
    <w:rsid w:val="6EABE2E5"/>
    <w:rsid w:val="6FA684EF"/>
    <w:rsid w:val="708627B8"/>
    <w:rsid w:val="74C76483"/>
    <w:rsid w:val="75F09E2F"/>
    <w:rsid w:val="7B0A36DB"/>
    <w:rsid w:val="7C23E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788"/>
  </w:style>
  <w:style w:type="paragraph" w:styleId="Rodap">
    <w:name w:val="footer"/>
    <w:basedOn w:val="Normal"/>
    <w:link w:val="RodapChar"/>
    <w:uiPriority w:val="99"/>
    <w:semiHidden/>
    <w:unhideWhenUsed/>
    <w:rsid w:val="008C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788"/>
  </w:style>
  <w:style w:type="paragraph" w:styleId="Textodebalo">
    <w:name w:val="Balloon Text"/>
    <w:basedOn w:val="Normal"/>
    <w:link w:val="TextodebaloChar"/>
    <w:uiPriority w:val="99"/>
    <w:semiHidden/>
    <w:unhideWhenUsed/>
    <w:rsid w:val="008C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institucional</dc:creator>
  <cp:lastModifiedBy>AnaCK</cp:lastModifiedBy>
  <cp:revision>6</cp:revision>
  <dcterms:created xsi:type="dcterms:W3CDTF">2024-06-12T18:44:00Z</dcterms:created>
  <dcterms:modified xsi:type="dcterms:W3CDTF">2024-06-12T19:50:00Z</dcterms:modified>
</cp:coreProperties>
</file>